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D66" w:rsidRPr="00A6412D" w:rsidRDefault="00C75D66" w:rsidP="00A14F94">
      <w:pPr>
        <w:ind w:right="-82"/>
        <w:jc w:val="right"/>
      </w:pPr>
      <w:r w:rsidRPr="00A6412D">
        <w:t>Приложение 1</w:t>
      </w:r>
    </w:p>
    <w:p w:rsidR="00C75D66" w:rsidRDefault="00C75D66" w:rsidP="00A14F94">
      <w:pPr>
        <w:ind w:right="-82"/>
        <w:jc w:val="right"/>
      </w:pPr>
      <w:r w:rsidRPr="00A6412D">
        <w:t xml:space="preserve">к решению Совета депутатов Можайского муниципального района </w:t>
      </w:r>
    </w:p>
    <w:p w:rsidR="00C75D66" w:rsidRPr="003528D2" w:rsidRDefault="00C75D66" w:rsidP="00061854">
      <w:pPr>
        <w:ind w:left="7200" w:right="-82" w:hanging="180"/>
      </w:pPr>
      <w:r>
        <w:t xml:space="preserve">     от                 №</w:t>
      </w:r>
    </w:p>
    <w:p w:rsidR="00C75D66" w:rsidRDefault="00C75D66" w:rsidP="00A14F94">
      <w:pPr>
        <w:ind w:right="-82"/>
        <w:jc w:val="right"/>
      </w:pPr>
      <w:r>
        <w:t>«</w:t>
      </w:r>
      <w:r w:rsidRPr="00A6412D">
        <w:t>О внесении изменений в решение  Совета депутатов</w:t>
      </w:r>
    </w:p>
    <w:p w:rsidR="00C75D66" w:rsidRDefault="00C75D66" w:rsidP="00A14F94">
      <w:pPr>
        <w:ind w:right="-82"/>
        <w:jc w:val="right"/>
      </w:pPr>
      <w:r w:rsidRPr="00A6412D">
        <w:t>сельского поселения Порецкое</w:t>
      </w:r>
    </w:p>
    <w:p w:rsidR="00C75D66" w:rsidRDefault="00C75D66" w:rsidP="00A14F94">
      <w:pPr>
        <w:ind w:right="-82"/>
        <w:jc w:val="right"/>
      </w:pPr>
      <w:r w:rsidRPr="00A6412D">
        <w:t>Можайского муниципал</w:t>
      </w:r>
      <w:r>
        <w:t>ьного района Московской области</w:t>
      </w:r>
    </w:p>
    <w:p w:rsidR="00C75D66" w:rsidRPr="003528D2" w:rsidRDefault="00C75D66" w:rsidP="00A14F94">
      <w:pPr>
        <w:ind w:right="-82"/>
        <w:jc w:val="right"/>
      </w:pPr>
      <w:r w:rsidRPr="003528D2">
        <w:t>от 22.11.2017 № 11/4</w:t>
      </w:r>
    </w:p>
    <w:p w:rsidR="00C75D66" w:rsidRDefault="00C75D66" w:rsidP="00A14F94">
      <w:pPr>
        <w:ind w:right="-82"/>
        <w:jc w:val="right"/>
      </w:pPr>
      <w:r>
        <w:t>«</w:t>
      </w:r>
      <w:r w:rsidRPr="00A6412D">
        <w:t>О бюдже</w:t>
      </w:r>
      <w:r>
        <w:t>те сельского поселения Порецкое</w:t>
      </w:r>
    </w:p>
    <w:p w:rsidR="00C75D66" w:rsidRPr="00A6412D" w:rsidRDefault="00C75D66" w:rsidP="00A14F94">
      <w:pPr>
        <w:ind w:right="-82"/>
        <w:jc w:val="right"/>
      </w:pPr>
      <w:r w:rsidRPr="00A6412D">
        <w:t>Можайского муниципального р</w:t>
      </w:r>
      <w:r>
        <w:t>айона Московской области на 2018</w:t>
      </w:r>
      <w:r w:rsidRPr="00A6412D">
        <w:t xml:space="preserve"> год</w:t>
      </w:r>
      <w:r>
        <w:t>»</w:t>
      </w:r>
    </w:p>
    <w:p w:rsidR="00C75D66" w:rsidRPr="00A6412D" w:rsidRDefault="00C75D66" w:rsidP="00A61112">
      <w:pPr>
        <w:jc w:val="center"/>
        <w:outlineLvl w:val="0"/>
        <w:rPr>
          <w:b/>
          <w:bCs/>
        </w:rPr>
      </w:pPr>
    </w:p>
    <w:p w:rsidR="00C75D66" w:rsidRPr="00A6412D" w:rsidRDefault="00C75D66" w:rsidP="00A14F94">
      <w:pPr>
        <w:ind w:right="-82"/>
        <w:jc w:val="center"/>
        <w:outlineLvl w:val="0"/>
        <w:rPr>
          <w:i/>
          <w:iCs/>
        </w:rPr>
      </w:pPr>
      <w:r w:rsidRPr="00A6412D">
        <w:rPr>
          <w:b/>
          <w:bCs/>
        </w:rPr>
        <w:t xml:space="preserve">Изменение </w:t>
      </w:r>
      <w:r>
        <w:rPr>
          <w:b/>
          <w:bCs/>
        </w:rPr>
        <w:t xml:space="preserve">доходов и </w:t>
      </w:r>
      <w:r w:rsidRPr="00A6412D">
        <w:rPr>
          <w:b/>
          <w:bCs/>
        </w:rPr>
        <w:t>расходов бюджета сельского поселения Порецкое Можайского муниципального района Московской области на 201</w:t>
      </w:r>
      <w:r>
        <w:rPr>
          <w:b/>
          <w:bCs/>
        </w:rPr>
        <w:t>8</w:t>
      </w:r>
      <w:r w:rsidRPr="00A6412D">
        <w:rPr>
          <w:b/>
          <w:bCs/>
        </w:rPr>
        <w:t xml:space="preserve"> год </w:t>
      </w:r>
      <w:r w:rsidRPr="00A6412D">
        <w:rPr>
          <w:i/>
          <w:iCs/>
        </w:rPr>
        <w:t xml:space="preserve">    </w:t>
      </w:r>
    </w:p>
    <w:p w:rsidR="00C75D66" w:rsidRPr="003528D2" w:rsidRDefault="00C75D66" w:rsidP="00A61112">
      <w:pPr>
        <w:ind w:left="6372" w:firstLine="708"/>
        <w:jc w:val="right"/>
      </w:pPr>
      <w:r>
        <w:rPr>
          <w:i/>
          <w:iCs/>
        </w:rPr>
        <w:t xml:space="preserve">                 </w:t>
      </w:r>
      <w:r w:rsidRPr="00A6412D">
        <w:rPr>
          <w:i/>
          <w:iCs/>
        </w:rPr>
        <w:t xml:space="preserve"> </w:t>
      </w:r>
      <w:r w:rsidRPr="007F210C">
        <w:t>(</w:t>
      </w:r>
      <w:r w:rsidRPr="003528D2">
        <w:t>тыс. руб</w:t>
      </w:r>
      <w:r>
        <w:t>лей)</w:t>
      </w:r>
      <w:r w:rsidRPr="003528D2">
        <w:t xml:space="preserve">  </w:t>
      </w:r>
    </w:p>
    <w:tbl>
      <w:tblPr>
        <w:tblpPr w:leftFromText="180" w:rightFromText="180" w:vertAnchor="text" w:tblpXSpec="center" w:tblpY="1"/>
        <w:tblOverlap w:val="never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4"/>
        <w:gridCol w:w="1334"/>
      </w:tblGrid>
      <w:tr w:rsidR="00C75D66" w:rsidRPr="00A6412D">
        <w:tc>
          <w:tcPr>
            <w:tcW w:w="8494" w:type="dxa"/>
            <w:vAlign w:val="center"/>
          </w:tcPr>
          <w:p w:rsidR="00C75D66" w:rsidRPr="00A6412D" w:rsidRDefault="00C75D66" w:rsidP="000F3299">
            <w:pPr>
              <w:snapToGrid w:val="0"/>
              <w:jc w:val="center"/>
              <w:rPr>
                <w:b/>
                <w:bCs/>
                <w:caps/>
              </w:rPr>
            </w:pPr>
          </w:p>
        </w:tc>
        <w:tc>
          <w:tcPr>
            <w:tcW w:w="1334" w:type="dxa"/>
            <w:vAlign w:val="center"/>
          </w:tcPr>
          <w:p w:rsidR="00C75D66" w:rsidRPr="00A6412D" w:rsidRDefault="00C75D66" w:rsidP="000F3299">
            <w:pPr>
              <w:snapToGrid w:val="0"/>
              <w:jc w:val="center"/>
              <w:rPr>
                <w:b/>
                <w:bCs/>
                <w:caps/>
              </w:rPr>
            </w:pPr>
            <w:r w:rsidRPr="00A6412D">
              <w:rPr>
                <w:b/>
                <w:bCs/>
                <w:caps/>
              </w:rPr>
              <w:t>СУММА</w:t>
            </w:r>
          </w:p>
        </w:tc>
      </w:tr>
      <w:tr w:rsidR="00C75D66" w:rsidRPr="00A6412D">
        <w:tc>
          <w:tcPr>
            <w:tcW w:w="8494" w:type="dxa"/>
            <w:vAlign w:val="center"/>
          </w:tcPr>
          <w:p w:rsidR="00C75D66" w:rsidRPr="00A6412D" w:rsidRDefault="00C75D66" w:rsidP="000F3299">
            <w:pPr>
              <w:snapToGrid w:val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ДОХОДЫ</w:t>
            </w:r>
          </w:p>
        </w:tc>
        <w:tc>
          <w:tcPr>
            <w:tcW w:w="1334" w:type="dxa"/>
            <w:vAlign w:val="center"/>
          </w:tcPr>
          <w:p w:rsidR="00C75D66" w:rsidRPr="00A6412D" w:rsidRDefault="00C75D66" w:rsidP="000F3299">
            <w:pPr>
              <w:snapToGrid w:val="0"/>
              <w:jc w:val="center"/>
              <w:rPr>
                <w:b/>
                <w:bCs/>
                <w:caps/>
              </w:rPr>
            </w:pPr>
          </w:p>
        </w:tc>
      </w:tr>
      <w:tr w:rsidR="00C75D66" w:rsidRPr="00A6412D">
        <w:tc>
          <w:tcPr>
            <w:tcW w:w="8494" w:type="dxa"/>
            <w:shd w:val="clear" w:color="auto" w:fill="00FFFF"/>
            <w:vAlign w:val="center"/>
          </w:tcPr>
          <w:p w:rsidR="00C75D66" w:rsidRPr="00A6412D" w:rsidRDefault="00C75D66" w:rsidP="00A61112">
            <w:pPr>
              <w:snapToGrid w:val="0"/>
              <w:rPr>
                <w:b/>
                <w:bCs/>
                <w:caps/>
              </w:rPr>
            </w:pPr>
            <w:r w:rsidRPr="00C54E0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334" w:type="dxa"/>
            <w:shd w:val="clear" w:color="auto" w:fill="00FFFF"/>
            <w:vAlign w:val="center"/>
          </w:tcPr>
          <w:p w:rsidR="00C75D66" w:rsidRPr="00A6412D" w:rsidRDefault="00C75D66" w:rsidP="00A61112">
            <w:pPr>
              <w:snapToGrid w:val="0"/>
              <w:jc w:val="right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+ 2 755,0</w:t>
            </w:r>
          </w:p>
        </w:tc>
      </w:tr>
      <w:tr w:rsidR="00C75D66" w:rsidRPr="00A6412D">
        <w:tc>
          <w:tcPr>
            <w:tcW w:w="8494" w:type="dxa"/>
            <w:vAlign w:val="center"/>
          </w:tcPr>
          <w:p w:rsidR="00C75D66" w:rsidRPr="00A6412D" w:rsidRDefault="00C75D66" w:rsidP="00A61112">
            <w:pPr>
              <w:snapToGrid w:val="0"/>
              <w:rPr>
                <w:b/>
                <w:bCs/>
                <w:caps/>
              </w:rPr>
            </w:pPr>
            <w:r w:rsidRPr="00C54E09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4" w:type="dxa"/>
            <w:vAlign w:val="center"/>
          </w:tcPr>
          <w:p w:rsidR="00C75D66" w:rsidRPr="00A6412D" w:rsidRDefault="00C75D66" w:rsidP="00A61112">
            <w:pPr>
              <w:snapToGrid w:val="0"/>
              <w:jc w:val="right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+ 2 755,0</w:t>
            </w:r>
          </w:p>
        </w:tc>
      </w:tr>
      <w:tr w:rsidR="00C75D66" w:rsidRPr="00A6412D">
        <w:tc>
          <w:tcPr>
            <w:tcW w:w="8494" w:type="dxa"/>
            <w:vAlign w:val="center"/>
          </w:tcPr>
          <w:p w:rsidR="00C75D66" w:rsidRPr="00C54E09" w:rsidRDefault="00C75D66" w:rsidP="00A6111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54E09">
              <w:rPr>
                <w:lang w:eastAsia="ru-RU"/>
              </w:rPr>
              <w:t>Прочие субсидии</w:t>
            </w:r>
          </w:p>
        </w:tc>
        <w:tc>
          <w:tcPr>
            <w:tcW w:w="1334" w:type="dxa"/>
            <w:vAlign w:val="center"/>
          </w:tcPr>
          <w:p w:rsidR="00C75D66" w:rsidRPr="00A61112" w:rsidRDefault="00C75D66" w:rsidP="00A61112">
            <w:pPr>
              <w:snapToGrid w:val="0"/>
              <w:jc w:val="right"/>
              <w:rPr>
                <w:caps/>
              </w:rPr>
            </w:pPr>
            <w:r w:rsidRPr="00A61112">
              <w:rPr>
                <w:caps/>
              </w:rPr>
              <w:t>+ 2 755,0</w:t>
            </w:r>
          </w:p>
        </w:tc>
      </w:tr>
      <w:tr w:rsidR="00C75D66" w:rsidRPr="00A6412D">
        <w:tc>
          <w:tcPr>
            <w:tcW w:w="8494" w:type="dxa"/>
            <w:vAlign w:val="center"/>
          </w:tcPr>
          <w:p w:rsidR="00C75D66" w:rsidRPr="00C54E09" w:rsidRDefault="00C75D66" w:rsidP="00A61112">
            <w:pPr>
              <w:snapToGrid w:val="0"/>
            </w:pPr>
            <w:r w:rsidRPr="00C54E09">
              <w:t xml:space="preserve">Прочие субсидии бюджетам сельских поселений </w:t>
            </w:r>
          </w:p>
        </w:tc>
        <w:tc>
          <w:tcPr>
            <w:tcW w:w="1334" w:type="dxa"/>
            <w:vAlign w:val="center"/>
          </w:tcPr>
          <w:p w:rsidR="00C75D66" w:rsidRPr="00A61112" w:rsidRDefault="00C75D66" w:rsidP="00A61112">
            <w:pPr>
              <w:snapToGrid w:val="0"/>
              <w:jc w:val="right"/>
              <w:rPr>
                <w:caps/>
              </w:rPr>
            </w:pPr>
            <w:r w:rsidRPr="00A61112">
              <w:rPr>
                <w:caps/>
              </w:rPr>
              <w:t>+ 2 755,0</w:t>
            </w:r>
          </w:p>
        </w:tc>
      </w:tr>
      <w:tr w:rsidR="00C75D66" w:rsidRPr="00A61112">
        <w:tc>
          <w:tcPr>
            <w:tcW w:w="8494" w:type="dxa"/>
            <w:vAlign w:val="center"/>
          </w:tcPr>
          <w:p w:rsidR="00C75D66" w:rsidRPr="00A6412D" w:rsidRDefault="00C75D66" w:rsidP="00A61112">
            <w:pPr>
              <w:snapToGrid w:val="0"/>
              <w:jc w:val="right"/>
              <w:rPr>
                <w:b/>
                <w:bCs/>
                <w:caps/>
              </w:rPr>
            </w:pPr>
            <w:r w:rsidRPr="0077640E">
              <w:rPr>
                <w:rFonts w:ascii="Arial" w:hAnsi="Arial" w:cs="Arial"/>
                <w:b/>
                <w:bCs/>
                <w:i/>
                <w:iCs/>
              </w:rPr>
              <w:t>Итого по доходам:</w:t>
            </w:r>
          </w:p>
        </w:tc>
        <w:tc>
          <w:tcPr>
            <w:tcW w:w="1334" w:type="dxa"/>
            <w:vAlign w:val="center"/>
          </w:tcPr>
          <w:p w:rsidR="00C75D66" w:rsidRPr="00A61112" w:rsidRDefault="00C75D66" w:rsidP="00A61112">
            <w:pPr>
              <w:snapToGrid w:val="0"/>
              <w:jc w:val="right"/>
              <w:rPr>
                <w:b/>
                <w:bCs/>
                <w:i/>
                <w:iCs/>
                <w:caps/>
              </w:rPr>
            </w:pPr>
            <w:r w:rsidRPr="00A61112">
              <w:rPr>
                <w:b/>
                <w:bCs/>
                <w:i/>
                <w:iCs/>
                <w:caps/>
              </w:rPr>
              <w:t>+ 2 755,0</w:t>
            </w:r>
          </w:p>
        </w:tc>
      </w:tr>
      <w:tr w:rsidR="00C75D66" w:rsidRPr="00A6412D">
        <w:tc>
          <w:tcPr>
            <w:tcW w:w="8494" w:type="dxa"/>
            <w:vAlign w:val="center"/>
          </w:tcPr>
          <w:p w:rsidR="00C75D66" w:rsidRPr="003528D2" w:rsidRDefault="00C75D66" w:rsidP="000F3299">
            <w:pPr>
              <w:snapToGrid w:val="0"/>
              <w:jc w:val="center"/>
            </w:pPr>
            <w:r w:rsidRPr="003528D2">
              <w:rPr>
                <w:b/>
                <w:bCs/>
              </w:rPr>
              <w:t>РАСХОДЫ</w:t>
            </w:r>
          </w:p>
        </w:tc>
        <w:tc>
          <w:tcPr>
            <w:tcW w:w="1334" w:type="dxa"/>
            <w:vAlign w:val="center"/>
          </w:tcPr>
          <w:p w:rsidR="00C75D66" w:rsidRPr="003528D2" w:rsidRDefault="00C75D66" w:rsidP="000F3299">
            <w:pPr>
              <w:snapToGrid w:val="0"/>
              <w:jc w:val="right"/>
              <w:rPr>
                <w:b/>
                <w:bCs/>
                <w:caps/>
              </w:rPr>
            </w:pPr>
          </w:p>
        </w:tc>
      </w:tr>
      <w:tr w:rsidR="00C75D66" w:rsidRPr="00A6412D">
        <w:tc>
          <w:tcPr>
            <w:tcW w:w="8494" w:type="dxa"/>
            <w:shd w:val="clear" w:color="auto" w:fill="00FFFF"/>
            <w:vAlign w:val="center"/>
          </w:tcPr>
          <w:p w:rsidR="00C75D66" w:rsidRPr="0033251C" w:rsidRDefault="00C75D66" w:rsidP="000F3299">
            <w:pPr>
              <w:jc w:val="both"/>
              <w:rPr>
                <w:b/>
                <w:bCs/>
                <w:lang w:eastAsia="ru-RU"/>
              </w:rPr>
            </w:pPr>
            <w:r w:rsidRPr="0033251C">
              <w:rPr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4" w:type="dxa"/>
            <w:shd w:val="clear" w:color="auto" w:fill="00FFFF"/>
            <w:vAlign w:val="center"/>
          </w:tcPr>
          <w:p w:rsidR="00C75D66" w:rsidRPr="00AE7020" w:rsidRDefault="00C75D66" w:rsidP="000F3299">
            <w:pPr>
              <w:jc w:val="right"/>
              <w:rPr>
                <w:b/>
                <w:bCs/>
                <w:lang w:eastAsia="ru-RU"/>
              </w:rPr>
            </w:pPr>
            <w:r w:rsidRPr="0033251C">
              <w:rPr>
                <w:b/>
                <w:bCs/>
                <w:lang w:eastAsia="ru-RU"/>
              </w:rPr>
              <w:t>0,0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b/>
                <w:bCs/>
                <w:lang w:eastAsia="ru-RU"/>
              </w:rPr>
            </w:pPr>
            <w:r w:rsidRPr="00A6412D">
              <w:rPr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Pr="00AE7020" w:rsidRDefault="00C75D66" w:rsidP="000F3299">
            <w:pPr>
              <w:snapToGrid w:val="0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0,0</w:t>
            </w:r>
          </w:p>
        </w:tc>
      </w:tr>
      <w:tr w:rsidR="00C75D66" w:rsidRPr="00A6412D">
        <w:tc>
          <w:tcPr>
            <w:tcW w:w="8494" w:type="dxa"/>
            <w:vAlign w:val="bottom"/>
          </w:tcPr>
          <w:p w:rsidR="00C75D66" w:rsidRPr="00681C96" w:rsidRDefault="00C75D66" w:rsidP="000F3299">
            <w:pPr>
              <w:suppressAutoHyphens w:val="0"/>
              <w:rPr>
                <w:lang w:eastAsia="ru-RU"/>
              </w:rPr>
            </w:pPr>
            <w:r w:rsidRPr="00681C96">
              <w:rPr>
                <w:lang w:eastAsia="ru-RU"/>
              </w:rPr>
              <w:t xml:space="preserve">Муниципальная программа </w:t>
            </w:r>
            <w:r>
              <w:rPr>
                <w:lang w:eastAsia="ru-RU"/>
              </w:rPr>
              <w:t>«</w:t>
            </w:r>
            <w:r w:rsidRPr="00681C96">
              <w:rPr>
                <w:lang w:eastAsia="ru-RU"/>
              </w:rPr>
              <w:t>Муниципальное управление в сельском поселении Порецкое Можайского муниципального района Московской области на 2015-2019 годы</w:t>
            </w:r>
          </w:p>
        </w:tc>
        <w:tc>
          <w:tcPr>
            <w:tcW w:w="1334" w:type="dxa"/>
            <w:vAlign w:val="center"/>
          </w:tcPr>
          <w:p w:rsidR="00C75D66" w:rsidRPr="00AE7020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0,0</w:t>
            </w:r>
          </w:p>
        </w:tc>
      </w:tr>
      <w:tr w:rsidR="00C75D66" w:rsidRPr="00A6412D">
        <w:tc>
          <w:tcPr>
            <w:tcW w:w="8494" w:type="dxa"/>
            <w:vAlign w:val="bottom"/>
          </w:tcPr>
          <w:p w:rsidR="00C75D66" w:rsidRPr="00A6412D" w:rsidRDefault="00C75D66" w:rsidP="000F3299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A6412D"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t>«</w:t>
            </w:r>
            <w:r w:rsidRPr="00A6412D">
              <w:rPr>
                <w:lang w:eastAsia="ru-RU"/>
              </w:rPr>
              <w:t>Обеспечение деятельности центрального аппарата администрац</w:t>
            </w:r>
            <w:r>
              <w:rPr>
                <w:lang w:eastAsia="ru-RU"/>
              </w:rPr>
              <w:t>ии сельского поселения Порецкое»</w:t>
            </w:r>
          </w:p>
        </w:tc>
        <w:tc>
          <w:tcPr>
            <w:tcW w:w="1334" w:type="dxa"/>
            <w:vAlign w:val="center"/>
          </w:tcPr>
          <w:p w:rsidR="00C75D66" w:rsidRPr="003528D2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0,0</w:t>
            </w:r>
          </w:p>
        </w:tc>
      </w:tr>
      <w:tr w:rsidR="00C75D66" w:rsidRPr="00A6412D">
        <w:tc>
          <w:tcPr>
            <w:tcW w:w="8494" w:type="dxa"/>
            <w:vAlign w:val="bottom"/>
          </w:tcPr>
          <w:p w:rsidR="00C75D66" w:rsidRPr="00A6412D" w:rsidRDefault="00C75D66" w:rsidP="000F3299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A6412D">
              <w:rPr>
                <w:lang w:eastAsia="ru-RU"/>
              </w:rPr>
              <w:t>Обеспечение деятельности центрального аппарата администрации сельского поселения Порецкое</w:t>
            </w:r>
          </w:p>
        </w:tc>
        <w:tc>
          <w:tcPr>
            <w:tcW w:w="1334" w:type="dxa"/>
            <w:vAlign w:val="center"/>
          </w:tcPr>
          <w:p w:rsidR="00C75D66" w:rsidRPr="003528D2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0,0</w:t>
            </w:r>
          </w:p>
        </w:tc>
      </w:tr>
      <w:tr w:rsidR="00C75D66" w:rsidRPr="00A6412D">
        <w:tc>
          <w:tcPr>
            <w:tcW w:w="8494" w:type="dxa"/>
            <w:vAlign w:val="bottom"/>
          </w:tcPr>
          <w:p w:rsidR="00C75D66" w:rsidRPr="00A6412D" w:rsidRDefault="00C75D66" w:rsidP="000F329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412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4" w:type="dxa"/>
            <w:vAlign w:val="center"/>
          </w:tcPr>
          <w:p w:rsidR="00C75D66" w:rsidRPr="003528D2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- 50,0</w:t>
            </w:r>
          </w:p>
        </w:tc>
      </w:tr>
      <w:tr w:rsidR="00C75D66" w:rsidRPr="00A6412D">
        <w:tc>
          <w:tcPr>
            <w:tcW w:w="8494" w:type="dxa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4" w:type="dxa"/>
            <w:vAlign w:val="center"/>
          </w:tcPr>
          <w:p w:rsidR="00C75D66" w:rsidRPr="003528D2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- 50,0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Pr="003528D2" w:rsidRDefault="00C75D66" w:rsidP="000F3299">
            <w:pPr>
              <w:snapToGrid w:val="0"/>
              <w:jc w:val="right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+ 50,0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Pr="00AE7020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+ 50,0</w:t>
            </w:r>
          </w:p>
        </w:tc>
      </w:tr>
      <w:tr w:rsidR="00C75D66" w:rsidRPr="00A6412D">
        <w:tc>
          <w:tcPr>
            <w:tcW w:w="8494" w:type="dxa"/>
            <w:shd w:val="clear" w:color="auto" w:fill="00FFFF"/>
            <w:vAlign w:val="bottom"/>
          </w:tcPr>
          <w:p w:rsidR="00C75D66" w:rsidRPr="00A6412D" w:rsidRDefault="00C75D66" w:rsidP="000F3299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A6412D">
              <w:rPr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334" w:type="dxa"/>
            <w:shd w:val="clear" w:color="auto" w:fill="00FFFF"/>
            <w:vAlign w:val="center"/>
          </w:tcPr>
          <w:p w:rsidR="00C75D66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+ 3 578,0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b/>
                <w:bCs/>
                <w:lang w:eastAsia="ru-RU"/>
              </w:rPr>
            </w:pPr>
            <w:r w:rsidRPr="00A6412D">
              <w:rPr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+ 3 578,0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 xml:space="preserve">Муниципальная программа </w:t>
            </w:r>
            <w:r>
              <w:rPr>
                <w:lang w:eastAsia="ru-RU"/>
              </w:rPr>
              <w:t>«</w:t>
            </w:r>
            <w:r w:rsidRPr="00A6412D">
              <w:rPr>
                <w:lang w:eastAsia="ru-RU"/>
              </w:rPr>
              <w:t>Благоустройство территории сельского поселения Порецкое на 2015-2019 годы</w:t>
            </w:r>
            <w:r>
              <w:rPr>
                <w:lang w:eastAsia="ru-RU"/>
              </w:rPr>
              <w:t>»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+ 3 578,0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BF0EE0">
              <w:rPr>
                <w:lang w:eastAsia="ru-RU"/>
              </w:rPr>
              <w:t xml:space="preserve">Подпрограмма </w:t>
            </w:r>
            <w:r>
              <w:rPr>
                <w:lang w:eastAsia="ru-RU"/>
              </w:rPr>
              <w:t>«</w:t>
            </w:r>
            <w:r w:rsidRPr="00BF0EE0">
              <w:rPr>
                <w:lang w:eastAsia="ru-RU"/>
              </w:rPr>
              <w:t>Прочие мероприятия по благоустройству</w:t>
            </w:r>
            <w:r>
              <w:rPr>
                <w:lang w:eastAsia="ru-RU"/>
              </w:rPr>
              <w:t>»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+ 3 578,0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065DA1" w:rsidRDefault="00C75D66" w:rsidP="000F3299">
            <w:pPr>
              <w:suppressAutoHyphens w:val="0"/>
              <w:rPr>
                <w:lang w:eastAsia="ru-RU"/>
              </w:rPr>
            </w:pPr>
            <w:r w:rsidRPr="00065DA1">
              <w:t>Основное Мероприятие: "Мероприятия по комплексной борьбе с борщевиком Сосновского"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+ 3 578,0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065DA1">
              <w:rPr>
                <w:lang w:eastAsia="ru-RU"/>
              </w:rPr>
              <w:t>Мероприятия по комплексной борьбе с борщевиком Сосновского за счет субсидий из бюджета Московской области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+ 2 755,0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Межбюджетные трансферты</w:t>
            </w:r>
          </w:p>
        </w:tc>
        <w:tc>
          <w:tcPr>
            <w:tcW w:w="1334" w:type="dxa"/>
            <w:shd w:val="clear" w:color="auto" w:fill="FFFFFF"/>
          </w:tcPr>
          <w:p w:rsidR="00C75D66" w:rsidRDefault="00C75D66" w:rsidP="000F3299">
            <w:pPr>
              <w:jc w:val="right"/>
            </w:pPr>
            <w:r w:rsidRPr="00EE327F">
              <w:rPr>
                <w:caps/>
              </w:rPr>
              <w:t>+ 2 755,0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1334" w:type="dxa"/>
            <w:shd w:val="clear" w:color="auto" w:fill="FFFFFF"/>
          </w:tcPr>
          <w:p w:rsidR="00C75D66" w:rsidRDefault="00C75D66" w:rsidP="000F3299">
            <w:pPr>
              <w:jc w:val="right"/>
            </w:pPr>
            <w:r w:rsidRPr="00EE327F">
              <w:rPr>
                <w:caps/>
              </w:rPr>
              <w:t>+ 2 755,0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A61112">
            <w:pPr>
              <w:suppressAutoHyphens w:val="0"/>
              <w:rPr>
                <w:lang w:eastAsia="ru-RU"/>
              </w:rPr>
            </w:pPr>
            <w:r w:rsidRPr="00065DA1">
              <w:rPr>
                <w:lang w:eastAsia="ru-RU"/>
              </w:rPr>
              <w:t xml:space="preserve">Мероприятия по комплексной борьбе с борщевиком Сосновского за счет субсидий из бюджета </w:t>
            </w:r>
            <w:r>
              <w:rPr>
                <w:lang w:eastAsia="ru-RU"/>
              </w:rPr>
              <w:t>сельского поселения Порецкое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+ 823,0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Межбюджетные трансферты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+ 823,0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0F329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Default="00C75D66" w:rsidP="000F3299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+ 823,0</w:t>
            </w:r>
          </w:p>
        </w:tc>
      </w:tr>
      <w:tr w:rsidR="00C75D66" w:rsidRPr="00A6412D">
        <w:tc>
          <w:tcPr>
            <w:tcW w:w="8494" w:type="dxa"/>
            <w:shd w:val="clear" w:color="auto" w:fill="FFFFFF"/>
            <w:vAlign w:val="bottom"/>
          </w:tcPr>
          <w:p w:rsidR="00C75D66" w:rsidRPr="00A6412D" w:rsidRDefault="00C75D66" w:rsidP="00A61112">
            <w:pPr>
              <w:suppressAutoHyphens w:val="0"/>
              <w:jc w:val="right"/>
              <w:rPr>
                <w:lang w:eastAsia="ru-RU"/>
              </w:rPr>
            </w:pPr>
            <w:r w:rsidRPr="0077640E">
              <w:rPr>
                <w:rFonts w:ascii="Arial" w:hAnsi="Arial" w:cs="Arial"/>
                <w:b/>
                <w:bCs/>
                <w:i/>
                <w:iCs/>
              </w:rPr>
              <w:t>Итого по расходам: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C75D66" w:rsidRPr="00A61112" w:rsidRDefault="00C75D66" w:rsidP="000F3299">
            <w:pPr>
              <w:snapToGrid w:val="0"/>
              <w:jc w:val="right"/>
              <w:rPr>
                <w:b/>
                <w:bCs/>
                <w:i/>
                <w:iCs/>
                <w:caps/>
              </w:rPr>
            </w:pPr>
            <w:r w:rsidRPr="00A61112">
              <w:rPr>
                <w:b/>
                <w:bCs/>
                <w:i/>
                <w:iCs/>
                <w:caps/>
              </w:rPr>
              <w:t>+ 3 578,0</w:t>
            </w:r>
          </w:p>
        </w:tc>
      </w:tr>
    </w:tbl>
    <w:p w:rsidR="00C75D66" w:rsidRDefault="00C75D66"/>
    <w:sectPr w:rsidR="00C75D66" w:rsidSect="00B23A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FF6"/>
    <w:multiLevelType w:val="multilevel"/>
    <w:tmpl w:val="BD1A07B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F0E5A"/>
    <w:multiLevelType w:val="hybridMultilevel"/>
    <w:tmpl w:val="BD1A0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F76FA"/>
    <w:multiLevelType w:val="hybridMultilevel"/>
    <w:tmpl w:val="4E06D0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112"/>
    <w:rsid w:val="00057624"/>
    <w:rsid w:val="00061854"/>
    <w:rsid w:val="00065DA1"/>
    <w:rsid w:val="00092242"/>
    <w:rsid w:val="000B3ABE"/>
    <w:rsid w:val="000C4105"/>
    <w:rsid w:val="000F2C3A"/>
    <w:rsid w:val="000F3299"/>
    <w:rsid w:val="00175718"/>
    <w:rsid w:val="00250A6E"/>
    <w:rsid w:val="002A0D07"/>
    <w:rsid w:val="002A14F7"/>
    <w:rsid w:val="002C73F8"/>
    <w:rsid w:val="0033251C"/>
    <w:rsid w:val="003528D2"/>
    <w:rsid w:val="0036498B"/>
    <w:rsid w:val="00381AAE"/>
    <w:rsid w:val="0039190A"/>
    <w:rsid w:val="004376A4"/>
    <w:rsid w:val="00465939"/>
    <w:rsid w:val="004963B6"/>
    <w:rsid w:val="004B4ED5"/>
    <w:rsid w:val="005200C1"/>
    <w:rsid w:val="00524DD3"/>
    <w:rsid w:val="00632886"/>
    <w:rsid w:val="00681C96"/>
    <w:rsid w:val="0069256F"/>
    <w:rsid w:val="007549E6"/>
    <w:rsid w:val="0077640E"/>
    <w:rsid w:val="007F210C"/>
    <w:rsid w:val="00942DA4"/>
    <w:rsid w:val="009910E6"/>
    <w:rsid w:val="00A14F94"/>
    <w:rsid w:val="00A61112"/>
    <w:rsid w:val="00A6412D"/>
    <w:rsid w:val="00A91C04"/>
    <w:rsid w:val="00AC21D2"/>
    <w:rsid w:val="00AC47B0"/>
    <w:rsid w:val="00AE7020"/>
    <w:rsid w:val="00B23A9C"/>
    <w:rsid w:val="00B723D0"/>
    <w:rsid w:val="00BD7563"/>
    <w:rsid w:val="00BF0EE0"/>
    <w:rsid w:val="00C2185F"/>
    <w:rsid w:val="00C54E09"/>
    <w:rsid w:val="00C703A9"/>
    <w:rsid w:val="00C75D66"/>
    <w:rsid w:val="00CC47FC"/>
    <w:rsid w:val="00CD13FA"/>
    <w:rsid w:val="00CD48D2"/>
    <w:rsid w:val="00DA3E10"/>
    <w:rsid w:val="00DE1E27"/>
    <w:rsid w:val="00E310A6"/>
    <w:rsid w:val="00E3301F"/>
    <w:rsid w:val="00E54FB8"/>
    <w:rsid w:val="00E738E8"/>
    <w:rsid w:val="00EA75B1"/>
    <w:rsid w:val="00EE327F"/>
    <w:rsid w:val="00EF5C2F"/>
    <w:rsid w:val="00F043B1"/>
    <w:rsid w:val="00F15B20"/>
    <w:rsid w:val="00F902DC"/>
    <w:rsid w:val="00FA6660"/>
    <w:rsid w:val="00FB5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112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DE1E2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Footer">
    <w:name w:val="footer"/>
    <w:basedOn w:val="Normal"/>
    <w:link w:val="FooterChar1"/>
    <w:uiPriority w:val="99"/>
    <w:rsid w:val="00DE1E27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2DA4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1"/>
    <w:uiPriority w:val="99"/>
    <w:rsid w:val="00DE1E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2DA4"/>
    <w:rPr>
      <w:sz w:val="24"/>
      <w:szCs w:val="24"/>
      <w:lang w:eastAsia="ar-SA" w:bidi="ar-SA"/>
    </w:rPr>
  </w:style>
  <w:style w:type="character" w:customStyle="1" w:styleId="BodyTextChar1">
    <w:name w:val="Body Text Char1"/>
    <w:link w:val="BodyText"/>
    <w:uiPriority w:val="99"/>
    <w:locked/>
    <w:rsid w:val="00DE1E27"/>
    <w:rPr>
      <w:sz w:val="24"/>
      <w:szCs w:val="24"/>
      <w:lang w:eastAsia="ar-SA" w:bidi="ar-SA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DE1E27"/>
    <w:rPr>
      <w:sz w:val="24"/>
      <w:szCs w:val="24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357</Words>
  <Characters>2036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Зарина</dc:creator>
  <cp:keywords/>
  <dc:description/>
  <cp:lastModifiedBy>buch1</cp:lastModifiedBy>
  <cp:revision>5</cp:revision>
  <cp:lastPrinted>2018-03-29T13:16:00Z</cp:lastPrinted>
  <dcterms:created xsi:type="dcterms:W3CDTF">2018-03-26T07:01:00Z</dcterms:created>
  <dcterms:modified xsi:type="dcterms:W3CDTF">2018-03-29T13:16:00Z</dcterms:modified>
</cp:coreProperties>
</file>